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76" w:rsidRPr="00CB576C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Приложение 1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к решению Думы г</w:t>
      </w:r>
      <w:r w:rsidR="004B09FF">
        <w:rPr>
          <w:rFonts w:ascii="Times New Roman" w:hAnsi="Times New Roman" w:cs="Times New Roman"/>
          <w:sz w:val="28"/>
          <w:szCs w:val="24"/>
        </w:rPr>
        <w:t>орода</w:t>
      </w:r>
      <w:r w:rsidRPr="00CB576C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CB576C" w:rsidRDefault="00207B1F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от </w:t>
      </w:r>
      <w:r w:rsidR="00B00674">
        <w:rPr>
          <w:rFonts w:ascii="Times New Roman" w:hAnsi="Times New Roman" w:cs="Times New Roman"/>
          <w:sz w:val="28"/>
          <w:szCs w:val="24"/>
        </w:rPr>
        <w:t>14.12.2020</w:t>
      </w:r>
      <w:r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B00674">
        <w:rPr>
          <w:rFonts w:ascii="Times New Roman" w:hAnsi="Times New Roman" w:cs="Times New Roman"/>
          <w:sz w:val="28"/>
          <w:szCs w:val="24"/>
        </w:rPr>
        <w:t>357</w:t>
      </w:r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Доходы бюджета города Пыть-Яха </w:t>
      </w:r>
    </w:p>
    <w:p w:rsidR="009B7476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2021 год</w:t>
      </w:r>
    </w:p>
    <w:p w:rsidR="000C4488" w:rsidRPr="000C4488" w:rsidRDefault="000C4488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55347" w:rsidRPr="000C4488" w:rsidRDefault="00955347" w:rsidP="000C4488">
      <w:pPr>
        <w:spacing w:after="0" w:line="240" w:lineRule="auto"/>
        <w:rPr>
          <w:rFonts w:ascii="Times New Roman" w:hAnsi="Times New Roman" w:cs="Times New Roman"/>
        </w:rPr>
      </w:pPr>
      <w:r w:rsidRPr="000C4488">
        <w:rPr>
          <w:rFonts w:ascii="Times New Roman" w:hAnsi="Times New Roman" w:cs="Times New Roman"/>
        </w:rPr>
        <w:t>(в ред. решения Думы города от 19.03.2021 № 372</w:t>
      </w:r>
      <w:r w:rsidR="00BE65D8">
        <w:rPr>
          <w:rFonts w:ascii="Times New Roman" w:hAnsi="Times New Roman" w:cs="Times New Roman"/>
        </w:rPr>
        <w:t>, от 29.04.2021 № 387</w:t>
      </w:r>
      <w:r w:rsidR="0083341B">
        <w:rPr>
          <w:rFonts w:ascii="Times New Roman" w:hAnsi="Times New Roman" w:cs="Times New Roman"/>
        </w:rPr>
        <w:t>, от 30.07.2021 № 410</w:t>
      </w:r>
      <w:r w:rsidRPr="000C4488">
        <w:rPr>
          <w:rFonts w:ascii="Times New Roman" w:hAnsi="Times New Roman" w:cs="Times New Roman"/>
        </w:rPr>
        <w:t>)</w:t>
      </w:r>
    </w:p>
    <w:p w:rsidR="000C4488" w:rsidRPr="000C4488" w:rsidRDefault="000C4488" w:rsidP="000C4488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C4488">
        <w:rPr>
          <w:rFonts w:ascii="Times New Roman" w:hAnsi="Times New Roman" w:cs="Times New Roman"/>
        </w:rPr>
        <w:t xml:space="preserve">(см. текст в предыдущей </w:t>
      </w:r>
      <w:hyperlink r:id="rId6" w:history="1">
        <w:r w:rsidRPr="000C4488">
          <w:rPr>
            <w:rStyle w:val="aa"/>
            <w:rFonts w:ascii="Times New Roman" w:hAnsi="Times New Roman" w:cs="Times New Roman"/>
          </w:rPr>
          <w:t>реда</w:t>
        </w:r>
        <w:bookmarkStart w:id="0" w:name="_GoBack"/>
        <w:r w:rsidRPr="000C4488">
          <w:rPr>
            <w:rStyle w:val="aa"/>
            <w:rFonts w:ascii="Times New Roman" w:hAnsi="Times New Roman" w:cs="Times New Roman"/>
          </w:rPr>
          <w:t>к</w:t>
        </w:r>
        <w:bookmarkEnd w:id="0"/>
        <w:r w:rsidRPr="000C4488">
          <w:rPr>
            <w:rStyle w:val="aa"/>
            <w:rFonts w:ascii="Times New Roman" w:hAnsi="Times New Roman" w:cs="Times New Roman"/>
          </w:rPr>
          <w:t>ции</w:t>
        </w:r>
      </w:hyperlink>
      <w:r w:rsidRPr="000C4488">
        <w:rPr>
          <w:rFonts w:ascii="Times New Roman" w:hAnsi="Times New Roman" w:cs="Times New Roman"/>
        </w:rPr>
        <w:t>)</w:t>
      </w:r>
    </w:p>
    <w:p w:rsidR="009B7476" w:rsidRDefault="009B7476" w:rsidP="00B177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10182" w:type="dxa"/>
        <w:tblInd w:w="-5" w:type="dxa"/>
        <w:tblLook w:val="04A0" w:firstRow="1" w:lastRow="0" w:firstColumn="1" w:lastColumn="0" w:noHBand="0" w:noVBand="1"/>
      </w:tblPr>
      <w:tblGrid>
        <w:gridCol w:w="2551"/>
        <w:gridCol w:w="6463"/>
        <w:gridCol w:w="1168"/>
      </w:tblGrid>
      <w:tr w:rsidR="0083341B" w:rsidRPr="003771F7" w:rsidTr="0083341B">
        <w:trPr>
          <w:cantSplit/>
          <w:trHeight w:val="20"/>
          <w:tblHeader/>
        </w:trPr>
        <w:tc>
          <w:tcPr>
            <w:tcW w:w="2551" w:type="dxa"/>
            <w:vAlign w:val="center"/>
            <w:hideMark/>
          </w:tcPr>
          <w:p w:rsidR="0083341B" w:rsidRPr="003771F7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463" w:type="dxa"/>
            <w:vAlign w:val="center"/>
            <w:hideMark/>
          </w:tcPr>
          <w:p w:rsidR="0083341B" w:rsidRPr="003771F7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168" w:type="dxa"/>
            <w:vAlign w:val="center"/>
            <w:hideMark/>
          </w:tcPr>
          <w:p w:rsidR="0083341B" w:rsidRPr="003771F7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83341B" w:rsidRPr="003771F7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 год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6463" w:type="dxa"/>
            <w:noWrap/>
            <w:vAlign w:val="bottom"/>
            <w:hideMark/>
          </w:tcPr>
          <w:p w:rsidR="0083341B" w:rsidRPr="00B15CB0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1 346 994,4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noWrap/>
            <w:vAlign w:val="bottom"/>
            <w:hideMark/>
          </w:tcPr>
          <w:p w:rsidR="0083341B" w:rsidRPr="00B15CB0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1 092 954,9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841 477,9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841 477,9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810 377,9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2 900,0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6463" w:type="dxa"/>
            <w:vAlign w:val="bottom"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168" w:type="dxa"/>
            <w:noWrap/>
            <w:vAlign w:val="bottom"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23 100,0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6 156,5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8 019,1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-851,4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144 452,3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125 000,0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21 800,0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21 800,0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13 750,1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13 750,0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000 1 05 02020 02 0000 110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6463" w:type="dxa"/>
            <w:noWrap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110,8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000 1 05 03010 01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8" w:type="dxa"/>
            <w:noWrap/>
            <w:vAlign w:val="bottom"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110,8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68" w:type="dxa"/>
            <w:noWrap/>
            <w:vAlign w:val="bottom"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5 591,4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5 591,4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87 744,0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000 1 06 04000 00 0000 000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52 782,0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Земельный налог с 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ганизаций, обладающих земельным 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участком, расположенным в границах городских округов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47 077,6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5 704,4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5 925,6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5 795,6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5 795,6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254 039,5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177 550,4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175 302,9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000 1 11 07000 00 0000 120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000 1 11 07010 04 0000 120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000 1 11 07014 04 0000 120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2 235,0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000 1 11 09080 0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0000 120</w:t>
            </w:r>
          </w:p>
        </w:tc>
        <w:tc>
          <w:tcPr>
            <w:tcW w:w="6463" w:type="dxa"/>
            <w:vAlign w:val="bottom"/>
            <w:hideMark/>
          </w:tcPr>
          <w:p w:rsidR="0083341B" w:rsidRPr="00926CE6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CE6"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000 1 11 09080 04 0000 120</w:t>
            </w:r>
          </w:p>
        </w:tc>
        <w:tc>
          <w:tcPr>
            <w:tcW w:w="6463" w:type="dxa"/>
            <w:vAlign w:val="bottom"/>
            <w:hideMark/>
          </w:tcPr>
          <w:p w:rsidR="0083341B" w:rsidRPr="00926CE6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CE6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0 00 0000 000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256,1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187,5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187,5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1 179,8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6463" w:type="dxa"/>
            <w:vAlign w:val="center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20 734,0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6463" w:type="dxa"/>
            <w:vAlign w:val="center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20 734,0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20 734,0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20 734,0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37 015,4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32 103,4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32 103,4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1 112,0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1 112,0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1 112,0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16 157,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</w:tcPr>
          <w:p w:rsidR="0083341B" w:rsidRPr="00926710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000 1 16 01000 01 0000 140</w:t>
            </w:r>
          </w:p>
        </w:tc>
        <w:tc>
          <w:tcPr>
            <w:tcW w:w="6463" w:type="dxa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2 088,3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</w:tcPr>
          <w:p w:rsidR="0083341B" w:rsidRPr="00926710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6463" w:type="dxa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</w:tcPr>
          <w:p w:rsidR="0083341B" w:rsidRPr="00926710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6463" w:type="dxa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</w:tcPr>
          <w:p w:rsidR="0083341B" w:rsidRPr="00926710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6463" w:type="dxa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12,2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</w:tcPr>
          <w:p w:rsidR="0083341B" w:rsidRPr="00926710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6463" w:type="dxa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12,2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</w:tcPr>
          <w:p w:rsidR="0083341B" w:rsidRPr="00926710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6463" w:type="dxa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</w:tcPr>
          <w:p w:rsidR="0083341B" w:rsidRPr="00926710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6463" w:type="dxa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</w:tcPr>
          <w:p w:rsidR="0083341B" w:rsidRPr="00926710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6463" w:type="dxa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</w:tcPr>
          <w:p w:rsidR="0083341B" w:rsidRPr="00926710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6463" w:type="dxa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</w:tcPr>
          <w:p w:rsidR="0083341B" w:rsidRPr="00926710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6463" w:type="dxa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</w:tcPr>
          <w:p w:rsidR="0083341B" w:rsidRPr="00926710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6463" w:type="dxa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</w:tcPr>
          <w:p w:rsidR="0083341B" w:rsidRPr="00926710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6463" w:type="dxa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258,0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</w:tcPr>
          <w:p w:rsidR="0083341B" w:rsidRPr="00926710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 xml:space="preserve">0 1 16 01142 01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>000 140</w:t>
            </w:r>
          </w:p>
        </w:tc>
        <w:tc>
          <w:tcPr>
            <w:tcW w:w="6463" w:type="dxa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</w:tcPr>
          <w:p w:rsidR="0083341B" w:rsidRPr="00926710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>000 1 16 0114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>01 0000 140</w:t>
            </w:r>
          </w:p>
        </w:tc>
        <w:tc>
          <w:tcPr>
            <w:tcW w:w="6463" w:type="dxa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</w:tcPr>
          <w:p w:rsidR="0083341B" w:rsidRPr="00926710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0 01 0000 140</w:t>
            </w:r>
          </w:p>
        </w:tc>
        <w:tc>
          <w:tcPr>
            <w:tcW w:w="6463" w:type="dxa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C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center"/>
          </w:tcPr>
          <w:p w:rsidR="0083341B" w:rsidRPr="00E41C3C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C3C">
              <w:rPr>
                <w:rFonts w:ascii="Times New Roman" w:hAnsi="Times New Roman" w:cs="Times New Roman"/>
                <w:sz w:val="20"/>
                <w:szCs w:val="20"/>
              </w:rPr>
              <w:t>000 1 16 01153 01 0000 140</w:t>
            </w:r>
          </w:p>
        </w:tc>
        <w:tc>
          <w:tcPr>
            <w:tcW w:w="6463" w:type="dxa"/>
            <w:vAlign w:val="center"/>
          </w:tcPr>
          <w:p w:rsidR="0083341B" w:rsidRPr="00E41C3C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1C3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</w:tcPr>
          <w:p w:rsidR="0083341B" w:rsidRPr="0021398F" w:rsidRDefault="0083341B" w:rsidP="0083341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98F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000 1 16 01170 01 0000 140</w:t>
            </w:r>
          </w:p>
        </w:tc>
        <w:tc>
          <w:tcPr>
            <w:tcW w:w="6463" w:type="dxa"/>
            <w:vAlign w:val="bottom"/>
          </w:tcPr>
          <w:p w:rsidR="0083341B" w:rsidRPr="0021398F" w:rsidRDefault="0083341B" w:rsidP="008334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98F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</w:tcPr>
          <w:p w:rsidR="0083341B" w:rsidRPr="0021398F" w:rsidRDefault="0083341B" w:rsidP="0083341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98F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000 1 16 01173 01 0000 140</w:t>
            </w:r>
          </w:p>
        </w:tc>
        <w:tc>
          <w:tcPr>
            <w:tcW w:w="6463" w:type="dxa"/>
            <w:vAlign w:val="bottom"/>
          </w:tcPr>
          <w:p w:rsidR="0083341B" w:rsidRPr="0021398F" w:rsidRDefault="0083341B" w:rsidP="008334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98F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8" w:type="dxa"/>
            <w:noWrap/>
            <w:vAlign w:val="bottom"/>
          </w:tcPr>
          <w:p w:rsidR="0083341B" w:rsidRDefault="0083341B" w:rsidP="0083341B">
            <w:pPr>
              <w:jc w:val="right"/>
            </w:pPr>
            <w:r w:rsidRPr="007B374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37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</w:tcPr>
          <w:p w:rsidR="0083341B" w:rsidRPr="00D80723" w:rsidRDefault="0083341B" w:rsidP="0083341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bCs/>
                <w:sz w:val="20"/>
                <w:szCs w:val="20"/>
              </w:rPr>
              <w:t>000 1 16 01190 01 0000 140</w:t>
            </w:r>
          </w:p>
        </w:tc>
        <w:tc>
          <w:tcPr>
            <w:tcW w:w="6463" w:type="dxa"/>
            <w:vAlign w:val="bottom"/>
          </w:tcPr>
          <w:p w:rsidR="0083341B" w:rsidRPr="00D80723" w:rsidRDefault="0083341B" w:rsidP="008334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68" w:type="dxa"/>
            <w:noWrap/>
            <w:vAlign w:val="bottom"/>
          </w:tcPr>
          <w:p w:rsidR="0083341B" w:rsidRPr="00FD12B4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84,5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</w:tcPr>
          <w:p w:rsidR="0083341B" w:rsidRPr="00D80723" w:rsidRDefault="0083341B" w:rsidP="0083341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bCs/>
                <w:sz w:val="20"/>
                <w:szCs w:val="20"/>
              </w:rPr>
              <w:t>000 1 16 01192 01 0000 140</w:t>
            </w:r>
          </w:p>
        </w:tc>
        <w:tc>
          <w:tcPr>
            <w:tcW w:w="6463" w:type="dxa"/>
            <w:vAlign w:val="bottom"/>
          </w:tcPr>
          <w:p w:rsidR="0083341B" w:rsidRPr="00D80723" w:rsidRDefault="0083341B" w:rsidP="008334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8" w:type="dxa"/>
            <w:noWrap/>
            <w:vAlign w:val="bottom"/>
          </w:tcPr>
          <w:p w:rsidR="0083341B" w:rsidRPr="00FD12B4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</w:tr>
      <w:tr w:rsidR="0083341B" w:rsidRPr="003771F7" w:rsidTr="0083341B">
        <w:trPr>
          <w:cantSplit/>
          <w:trHeight w:val="1170"/>
        </w:trPr>
        <w:tc>
          <w:tcPr>
            <w:tcW w:w="2551" w:type="dxa"/>
          </w:tcPr>
          <w:p w:rsidR="0083341B" w:rsidRPr="00D80723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6463" w:type="dxa"/>
          </w:tcPr>
          <w:p w:rsidR="0083341B" w:rsidRPr="00D80723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</w:tcPr>
          <w:p w:rsidR="0083341B" w:rsidRPr="003771F7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6463" w:type="dxa"/>
          </w:tcPr>
          <w:p w:rsidR="0083341B" w:rsidRPr="003771F7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68" w:type="dxa"/>
            <w:noWrap/>
          </w:tcPr>
          <w:p w:rsidR="0083341B" w:rsidRPr="003771F7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1 677,1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</w:tcPr>
          <w:p w:rsidR="0083341B" w:rsidRPr="003771F7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6463" w:type="dxa"/>
          </w:tcPr>
          <w:p w:rsidR="0083341B" w:rsidRPr="003771F7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8" w:type="dxa"/>
            <w:noWrap/>
          </w:tcPr>
          <w:p w:rsidR="0083341B" w:rsidRPr="003771F7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1677,1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</w:tcPr>
          <w:p w:rsidR="0083341B" w:rsidRPr="003771F7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6463" w:type="dxa"/>
          </w:tcPr>
          <w:p w:rsidR="0083341B" w:rsidRPr="003771F7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8" w:type="dxa"/>
            <w:noWrap/>
          </w:tcPr>
          <w:p w:rsidR="0083341B" w:rsidRPr="003771F7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</w:tcPr>
          <w:p w:rsidR="0083341B" w:rsidRPr="003771F7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6463" w:type="dxa"/>
          </w:tcPr>
          <w:p w:rsidR="0083341B" w:rsidRPr="003771F7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</w:tr>
      <w:tr w:rsidR="0083341B" w:rsidRPr="00926710" w:rsidTr="0083341B">
        <w:trPr>
          <w:cantSplit/>
          <w:trHeight w:val="20"/>
        </w:trPr>
        <w:tc>
          <w:tcPr>
            <w:tcW w:w="2551" w:type="dxa"/>
          </w:tcPr>
          <w:p w:rsidR="0083341B" w:rsidRPr="005F6A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000 1 16 070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6463" w:type="dxa"/>
            <w:vAlign w:val="bottom"/>
          </w:tcPr>
          <w:p w:rsidR="0083341B" w:rsidRPr="00FA4EEB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4EEB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2 221,5</w:t>
            </w:r>
          </w:p>
        </w:tc>
      </w:tr>
      <w:tr w:rsidR="0083341B" w:rsidRPr="00926710" w:rsidTr="0083341B">
        <w:trPr>
          <w:cantSplit/>
          <w:trHeight w:val="20"/>
        </w:trPr>
        <w:tc>
          <w:tcPr>
            <w:tcW w:w="2551" w:type="dxa"/>
          </w:tcPr>
          <w:p w:rsidR="0083341B" w:rsidRPr="005F6A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0 1 16 07010 04 0000 140</w:t>
            </w:r>
          </w:p>
        </w:tc>
        <w:tc>
          <w:tcPr>
            <w:tcW w:w="6463" w:type="dxa"/>
            <w:vAlign w:val="bottom"/>
          </w:tcPr>
          <w:p w:rsidR="0083341B" w:rsidRPr="005F6A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2 221,5</w:t>
            </w:r>
          </w:p>
        </w:tc>
      </w:tr>
      <w:tr w:rsidR="0083341B" w:rsidRPr="00926710" w:rsidTr="0083341B">
        <w:trPr>
          <w:cantSplit/>
          <w:trHeight w:val="20"/>
        </w:trPr>
        <w:tc>
          <w:tcPr>
            <w:tcW w:w="2551" w:type="dxa"/>
          </w:tcPr>
          <w:p w:rsidR="0083341B" w:rsidRPr="005F6A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6463" w:type="dxa"/>
            <w:vAlign w:val="bottom"/>
          </w:tcPr>
          <w:p w:rsidR="0083341B" w:rsidRPr="005F6A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142,4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</w:tcPr>
          <w:p w:rsidR="0083341B" w:rsidRPr="005F6A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000 1 16 10123 01 00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6463" w:type="dxa"/>
            <w:vAlign w:val="bottom"/>
          </w:tcPr>
          <w:p w:rsidR="0083341B" w:rsidRPr="005F6A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142,4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</w:tcPr>
          <w:p w:rsidR="0083341B" w:rsidRPr="003771F7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6463" w:type="dxa"/>
          </w:tcPr>
          <w:p w:rsidR="0083341B" w:rsidRPr="003771F7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11 600,0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</w:tcPr>
          <w:p w:rsidR="0083341B" w:rsidRPr="003771F7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6463" w:type="dxa"/>
          </w:tcPr>
          <w:p w:rsidR="0083341B" w:rsidRPr="003771F7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11 600,0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958,5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288,3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000 1 17 05040 04 0000 180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288,3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000 1 17 10000 00 0000 150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670,2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000 1 17 15020 04 0001 150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Инициативные платежи, зачисляемые в бюджеты городских округов (проект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Топиарный парк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НОЕВ КОВЧЕГ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 второй этап)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670,2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2 671 270,4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463" w:type="dxa"/>
            <w:vAlign w:val="bottom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2 731 020,9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463" w:type="dxa"/>
            <w:vAlign w:val="bottom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376 522,5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29 512,6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29 512,6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463" w:type="dxa"/>
            <w:vAlign w:val="bottom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844 721,6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111 380,3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111 380,3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6463" w:type="dxa"/>
            <w:vAlign w:val="bottom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6463" w:type="dxa"/>
            <w:vAlign w:val="bottom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6463" w:type="dxa"/>
            <w:vAlign w:val="bottom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463" w:type="dxa"/>
            <w:vAlign w:val="bottom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6463" w:type="dxa"/>
            <w:vAlign w:val="center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</w:tcPr>
          <w:p w:rsidR="0083341B" w:rsidRPr="00926710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000 2 02 25491 00 0000 150</w:t>
            </w:r>
          </w:p>
        </w:tc>
        <w:tc>
          <w:tcPr>
            <w:tcW w:w="6463" w:type="dxa"/>
            <w:vAlign w:val="center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</w:tcPr>
          <w:p w:rsidR="0083341B" w:rsidRPr="00926710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000 2 02 25491 04 0000 150</w:t>
            </w:r>
          </w:p>
        </w:tc>
        <w:tc>
          <w:tcPr>
            <w:tcW w:w="6463" w:type="dxa"/>
            <w:vAlign w:val="center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6463" w:type="dxa"/>
            <w:vAlign w:val="bottom"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семей</w:t>
            </w:r>
          </w:p>
        </w:tc>
        <w:tc>
          <w:tcPr>
            <w:tcW w:w="1168" w:type="dxa"/>
            <w:noWrap/>
            <w:vAlign w:val="bottom"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семей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68" w:type="dxa"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11 317,9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11 317,9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000 2 02 29999 0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134 033,4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000 2 02 29999 0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134 033,4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noWrap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68" w:type="dxa"/>
            <w:noWrap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1 467 207,7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168" w:type="dxa"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68" w:type="dxa"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92671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463" w:type="dxa"/>
            <w:vAlign w:val="bottom"/>
            <w:hideMark/>
          </w:tcPr>
          <w:p w:rsidR="0083341B" w:rsidRPr="0092671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8" w:type="dxa"/>
            <w:vAlign w:val="bottom"/>
            <w:hideMark/>
          </w:tcPr>
          <w:p w:rsidR="0083341B" w:rsidRPr="0092671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6463" w:type="dxa"/>
            <w:noWrap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6463" w:type="dxa"/>
            <w:noWrap/>
            <w:vAlign w:val="bottom"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68" w:type="dxa"/>
            <w:vAlign w:val="bottom"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463" w:type="dxa"/>
            <w:noWrap/>
            <w:vAlign w:val="bottom"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68" w:type="dxa"/>
            <w:vAlign w:val="bottom"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42 569,1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463" w:type="dxa"/>
            <w:vAlign w:val="center"/>
            <w:hideMark/>
          </w:tcPr>
          <w:p w:rsidR="0083341B" w:rsidRPr="00423627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7 258,9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6463" w:type="dxa"/>
            <w:vAlign w:val="bottom"/>
            <w:hideMark/>
          </w:tcPr>
          <w:p w:rsidR="0083341B" w:rsidRPr="00423627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7 258,9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00000 00 0000 000</w:t>
            </w:r>
          </w:p>
        </w:tc>
        <w:tc>
          <w:tcPr>
            <w:tcW w:w="6463" w:type="dxa"/>
          </w:tcPr>
          <w:p w:rsidR="0083341B" w:rsidRPr="00423627" w:rsidRDefault="0083341B" w:rsidP="0083341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168" w:type="dxa"/>
            <w:vAlign w:val="bottom"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443,1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463" w:type="dxa"/>
          </w:tcPr>
          <w:p w:rsidR="0083341B" w:rsidRPr="00423627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168" w:type="dxa"/>
            <w:vAlign w:val="bottom"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443,1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463" w:type="dxa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60 193,6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463" w:type="dxa"/>
            <w:hideMark/>
          </w:tcPr>
          <w:p w:rsidR="0083341B" w:rsidRPr="00B15CB0" w:rsidRDefault="0083341B" w:rsidP="008334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60 193,6</w:t>
            </w:r>
          </w:p>
        </w:tc>
      </w:tr>
      <w:tr w:rsidR="0083341B" w:rsidRPr="003771F7" w:rsidTr="0083341B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3341B" w:rsidRPr="00B15CB0" w:rsidRDefault="0083341B" w:rsidP="0083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vAlign w:val="bottom"/>
            <w:hideMark/>
          </w:tcPr>
          <w:p w:rsidR="0083341B" w:rsidRPr="00B15CB0" w:rsidRDefault="0083341B" w:rsidP="0083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168" w:type="dxa"/>
            <w:vAlign w:val="bottom"/>
            <w:hideMark/>
          </w:tcPr>
          <w:p w:rsidR="0083341B" w:rsidRPr="00B15CB0" w:rsidRDefault="0083341B" w:rsidP="008334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4 018 264,8</w:t>
            </w:r>
          </w:p>
        </w:tc>
      </w:tr>
    </w:tbl>
    <w:p w:rsidR="00107CB7" w:rsidRPr="00C709A4" w:rsidRDefault="00107CB7" w:rsidP="008334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107CB7" w:rsidRPr="00C709A4" w:rsidSect="00841E9A">
      <w:headerReference w:type="default" r:id="rId7"/>
      <w:pgSz w:w="11906" w:h="16838"/>
      <w:pgMar w:top="567" w:right="851" w:bottom="567" w:left="851" w:header="283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41B" w:rsidRDefault="0083341B" w:rsidP="009B7476">
      <w:pPr>
        <w:spacing w:after="0" w:line="240" w:lineRule="auto"/>
      </w:pPr>
      <w:r>
        <w:separator/>
      </w:r>
    </w:p>
  </w:endnote>
  <w:endnote w:type="continuationSeparator" w:id="0">
    <w:p w:rsidR="0083341B" w:rsidRDefault="0083341B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41B" w:rsidRDefault="0083341B" w:rsidP="009B7476">
      <w:pPr>
        <w:spacing w:after="0" w:line="240" w:lineRule="auto"/>
      </w:pPr>
      <w:r>
        <w:separator/>
      </w:r>
    </w:p>
  </w:footnote>
  <w:footnote w:type="continuationSeparator" w:id="0">
    <w:p w:rsidR="0083341B" w:rsidRDefault="0083341B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1506570"/>
      <w:docPartObj>
        <w:docPartGallery w:val="Page Numbers (Top of Page)"/>
        <w:docPartUnique/>
      </w:docPartObj>
    </w:sdtPr>
    <w:sdtContent>
      <w:p w:rsidR="0083341B" w:rsidRPr="00840B16" w:rsidRDefault="0083341B" w:rsidP="009F1F0C">
        <w:pPr>
          <w:pStyle w:val="a4"/>
          <w:jc w:val="right"/>
          <w:rPr>
            <w:rFonts w:cs="Times New Roman"/>
            <w:szCs w:val="24"/>
          </w:rPr>
        </w:pPr>
        <w:r w:rsidRPr="00840B16">
          <w:rPr>
            <w:rFonts w:cs="Times New Roman"/>
            <w:szCs w:val="24"/>
          </w:rPr>
          <w:fldChar w:fldCharType="begin"/>
        </w:r>
        <w:r w:rsidRPr="00840B16">
          <w:rPr>
            <w:rFonts w:cs="Times New Roman"/>
            <w:szCs w:val="24"/>
          </w:rPr>
          <w:instrText>PAGE   \* MERGEFORMAT</w:instrText>
        </w:r>
        <w:r w:rsidRPr="00840B16">
          <w:rPr>
            <w:rFonts w:cs="Times New Roman"/>
            <w:szCs w:val="24"/>
          </w:rPr>
          <w:fldChar w:fldCharType="separate"/>
        </w:r>
        <w:r w:rsidR="00B61711">
          <w:rPr>
            <w:rFonts w:cs="Times New Roman"/>
            <w:noProof/>
            <w:szCs w:val="24"/>
          </w:rPr>
          <w:t>11</w:t>
        </w:r>
        <w:r w:rsidRPr="00840B16">
          <w:rPr>
            <w:rFonts w:cs="Times New Roman"/>
            <w:szCs w:val="24"/>
          </w:rPr>
          <w:fldChar w:fldCharType="end"/>
        </w:r>
      </w:p>
      <w:p w:rsidR="0083341B" w:rsidRDefault="0083341B" w:rsidP="00CB576C">
        <w:pPr>
          <w:pStyle w:val="a4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225FB"/>
    <w:rsid w:val="000C4488"/>
    <w:rsid w:val="00107CB7"/>
    <w:rsid w:val="00150E11"/>
    <w:rsid w:val="00207B1F"/>
    <w:rsid w:val="0024156E"/>
    <w:rsid w:val="004B09FF"/>
    <w:rsid w:val="00545DB8"/>
    <w:rsid w:val="005C1ADF"/>
    <w:rsid w:val="006C6436"/>
    <w:rsid w:val="00711B29"/>
    <w:rsid w:val="00736BB4"/>
    <w:rsid w:val="00771B96"/>
    <w:rsid w:val="0083341B"/>
    <w:rsid w:val="00840B16"/>
    <w:rsid w:val="00841E9A"/>
    <w:rsid w:val="00955347"/>
    <w:rsid w:val="009B7476"/>
    <w:rsid w:val="009F1F0C"/>
    <w:rsid w:val="00A332C1"/>
    <w:rsid w:val="00AB54F8"/>
    <w:rsid w:val="00B00674"/>
    <w:rsid w:val="00B17720"/>
    <w:rsid w:val="00B61711"/>
    <w:rsid w:val="00BE65D8"/>
    <w:rsid w:val="00C474F2"/>
    <w:rsid w:val="00C709A4"/>
    <w:rsid w:val="00CB576C"/>
    <w:rsid w:val="00CB7E63"/>
    <w:rsid w:val="00DA1D02"/>
    <w:rsid w:val="00F37DFE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AF94C8AC-7BF1-422C-92EA-61E970CCF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0C4488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CB7E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%20(&#1074;%20&#1088;&#1077;&#1076;.%20387)/02.%20&#1055;&#1088;&#1080;&#1083;%201%20&#1044;&#1086;&#1093;&#1086;&#1076;&#1099;%20&#1073;&#1102;&#1076;&#1078;&#1077;&#1090;&#1072;%20&#1087;&#1086;%20&#1075;&#1088;&#1091;&#1087;&#1087;&#1072;&#1084;,%20&#1087;&#1086;&#1076;&#1075;&#1088;&#1091;&#1087;&#1087;&#1072;&#1084;%20&#1080;%20&#1089;&#1090;&#1072;&#1090;&#1100;&#1103;&#1084;%20&#1082;&#1083;&#1072;&#1089;&#1089;&#1080;&#1092;&#1080;&#1082;&#1072;&#1094;&#1080;&#1080;%20&#1076;&#1086;&#1093;&#1086;&#1076;&#1086;&#1074;%20&#1073;&#1102;&#1076;&#1078;&#1077;&#1090;&#1086;&#1074;%20&#1085;&#1072;%202021%20&#1075;&#1086;&#1076;%20(&#1074;%20&#1088;&#1077;&#1076;.%20&#8470;%20387)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4829</Words>
  <Characters>27526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29</cp:revision>
  <cp:lastPrinted>2020-12-14T06:28:00Z</cp:lastPrinted>
  <dcterms:created xsi:type="dcterms:W3CDTF">2020-10-28T05:24:00Z</dcterms:created>
  <dcterms:modified xsi:type="dcterms:W3CDTF">2021-08-05T09:54:00Z</dcterms:modified>
</cp:coreProperties>
</file>